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73" w:rsidRPr="001E4F8C" w:rsidRDefault="00F20173" w:rsidP="00F20173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BA"/>
        </w:rPr>
      </w:pPr>
    </w:p>
    <w:p w:rsidR="00F20173" w:rsidRDefault="00F20173" w:rsidP="00F20173">
      <w:pPr>
        <w:rPr>
          <w:rFonts w:ascii="Times New Roman" w:hAnsi="Times New Roman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align>top</wp:align>
            </wp:positionV>
            <wp:extent cx="1266825" cy="1266825"/>
            <wp:effectExtent l="19050" t="0" r="9525" b="0"/>
            <wp:wrapSquare wrapText="bothSides"/>
            <wp:docPr id="2" name="Picture 1" descr="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ru-RU"/>
        </w:rPr>
        <w:br w:type="textWrapping" w:clear="all"/>
      </w:r>
    </w:p>
    <w:p w:rsidR="00F20173" w:rsidRDefault="00F20173" w:rsidP="00F2017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hr-BA"/>
        </w:rPr>
      </w:pPr>
      <w:bookmarkStart w:id="0" w:name="_Toc201545067"/>
      <w:r>
        <w:rPr>
          <w:rFonts w:ascii="Times New Roman" w:hAnsi="Times New Roman"/>
          <w:b/>
          <w:sz w:val="24"/>
          <w:szCs w:val="24"/>
        </w:rPr>
        <w:t>РЕПУБЛИКА СРПСКА</w:t>
      </w:r>
      <w:bookmarkEnd w:id="0"/>
    </w:p>
    <w:p w:rsidR="00F20173" w:rsidRDefault="00F20173" w:rsidP="00F2017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РЕПУБЛИЧКА КОМИСИЈА ЗА УТВРЂИВАЊЕ СУКОБА ИНТЕРЕСА</w:t>
      </w:r>
    </w:p>
    <w:p w:rsidR="00F20173" w:rsidRDefault="00F20173" w:rsidP="00F20173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У ОРГАНИМА ВЛАСТИ РЕПУБЛИКЕ СРПСКЕ</w:t>
      </w:r>
    </w:p>
    <w:p w:rsidR="00F20173" w:rsidRDefault="00F20173" w:rsidP="00F2017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Трг јасеновачких жртава 4</w:t>
      </w:r>
      <w:r>
        <w:rPr>
          <w:rFonts w:ascii="Times New Roman" w:hAnsi="Times New Roman"/>
          <w:b/>
          <w:sz w:val="24"/>
          <w:szCs w:val="24"/>
        </w:rPr>
        <w:t>, БањаЛука</w:t>
      </w:r>
      <w:r>
        <w:rPr>
          <w:rFonts w:ascii="Times New Roman" w:hAnsi="Times New Roman"/>
          <w:b/>
          <w:sz w:val="24"/>
          <w:szCs w:val="24"/>
          <w:lang w:val="sr-Cyrl-BA"/>
        </w:rPr>
        <w:t>, тел</w:t>
      </w:r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  <w:lang w:val="sr-Cyrl-BA"/>
        </w:rPr>
        <w:t xml:space="preserve"> 051</w:t>
      </w:r>
      <w:r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sr-Cyrl-BA"/>
        </w:rPr>
        <w:t>360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sr-Cyrl-BA"/>
        </w:rPr>
        <w:t xml:space="preserve">221, </w:t>
      </w:r>
      <w:r>
        <w:rPr>
          <w:rFonts w:ascii="Times New Roman" w:hAnsi="Times New Roman"/>
          <w:b/>
          <w:sz w:val="24"/>
          <w:szCs w:val="24"/>
          <w:lang w:val="sr-Cyrl-CS"/>
        </w:rPr>
        <w:t>факс: 051</w:t>
      </w:r>
      <w:r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sr-Cyrl-CS"/>
        </w:rPr>
        <w:t>360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sr-Cyrl-CS"/>
        </w:rPr>
        <w:t>224</w:t>
      </w:r>
    </w:p>
    <w:p w:rsidR="00B457EB" w:rsidRPr="00E92478" w:rsidRDefault="00F20173" w:rsidP="00E9247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www.sukobinteresa-rs.org, E-mail: kontakt</w:t>
      </w:r>
      <w:r>
        <w:rPr>
          <w:rFonts w:ascii="Times New Roman" w:hAnsi="Times New Roman"/>
          <w:b/>
          <w:sz w:val="24"/>
          <w:szCs w:val="24"/>
          <w:lang w:val="sr-Cyrl-BA"/>
        </w:rPr>
        <w:t>@</w:t>
      </w:r>
      <w:r>
        <w:rPr>
          <w:rFonts w:ascii="Times New Roman" w:hAnsi="Times New Roman"/>
          <w:b/>
          <w:sz w:val="24"/>
          <w:szCs w:val="24"/>
        </w:rPr>
        <w:t>sukobinteresa-rs.org</w:t>
      </w:r>
    </w:p>
    <w:p w:rsidR="00F20173" w:rsidRPr="006E3C5E" w:rsidRDefault="00F20173" w:rsidP="00F20173">
      <w:pPr>
        <w:spacing w:after="0" w:line="240" w:lineRule="auto"/>
        <w:rPr>
          <w:rFonts w:ascii="Times New Roman" w:hAnsi="Times New Roman"/>
          <w:sz w:val="24"/>
          <w:szCs w:val="24"/>
          <w:lang w:val="sr-Cyrl-BA"/>
        </w:rPr>
      </w:pPr>
      <w:r w:rsidRPr="00675F72">
        <w:rPr>
          <w:rFonts w:ascii="Times New Roman" w:hAnsi="Times New Roman"/>
          <w:sz w:val="24"/>
          <w:szCs w:val="24"/>
        </w:rPr>
        <w:t xml:space="preserve">Број: </w:t>
      </w:r>
      <w:r w:rsidR="003340E8" w:rsidRPr="00675F72">
        <w:rPr>
          <w:rFonts w:ascii="Times New Roman" w:hAnsi="Times New Roman"/>
          <w:sz w:val="24"/>
          <w:szCs w:val="24"/>
        </w:rPr>
        <w:t>02-</w:t>
      </w:r>
      <w:r w:rsidR="009E65C8">
        <w:rPr>
          <w:rFonts w:ascii="Times New Roman" w:hAnsi="Times New Roman"/>
          <w:sz w:val="24"/>
          <w:szCs w:val="24"/>
        </w:rPr>
        <w:t>1230</w:t>
      </w:r>
      <w:r w:rsidR="005C3060">
        <w:rPr>
          <w:rFonts w:ascii="Times New Roman" w:hAnsi="Times New Roman"/>
          <w:sz w:val="24"/>
          <w:szCs w:val="24"/>
        </w:rPr>
        <w:t>-С/2</w:t>
      </w:r>
      <w:r w:rsidR="009E65C8">
        <w:rPr>
          <w:rFonts w:ascii="Times New Roman" w:hAnsi="Times New Roman"/>
          <w:sz w:val="24"/>
          <w:szCs w:val="24"/>
          <w:lang w:val="sr-Cyrl-BA"/>
        </w:rPr>
        <w:t>4</w:t>
      </w:r>
      <w:r w:rsidR="0090723D">
        <w:rPr>
          <w:rFonts w:ascii="Times New Roman" w:hAnsi="Times New Roman"/>
          <w:sz w:val="24"/>
          <w:szCs w:val="24"/>
        </w:rPr>
        <w:t>-1</w:t>
      </w:r>
      <w:r w:rsidR="00E50C9D" w:rsidRPr="00675F72">
        <w:rPr>
          <w:rFonts w:ascii="Times New Roman" w:hAnsi="Times New Roman"/>
          <w:sz w:val="24"/>
          <w:szCs w:val="24"/>
        </w:rPr>
        <w:t>,</w:t>
      </w:r>
      <w:r w:rsidR="006E3C5E">
        <w:rPr>
          <w:rFonts w:ascii="Times New Roman" w:hAnsi="Times New Roman"/>
          <w:sz w:val="24"/>
          <w:szCs w:val="24"/>
        </w:rPr>
        <w:t xml:space="preserve"> </w:t>
      </w:r>
      <w:r w:rsidR="006E3C5E">
        <w:rPr>
          <w:rFonts w:ascii="Times New Roman" w:hAnsi="Times New Roman"/>
          <w:sz w:val="24"/>
          <w:szCs w:val="24"/>
          <w:lang w:val="sr-Cyrl-BA"/>
        </w:rPr>
        <w:t>О.С.</w:t>
      </w:r>
    </w:p>
    <w:p w:rsidR="00F20173" w:rsidRPr="00675F72" w:rsidRDefault="00946D46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5F72">
        <w:rPr>
          <w:rFonts w:ascii="Times New Roman" w:hAnsi="Times New Roman"/>
          <w:sz w:val="24"/>
          <w:szCs w:val="24"/>
        </w:rPr>
        <w:t>Датум:</w:t>
      </w:r>
      <w:r w:rsidR="00606CC1">
        <w:rPr>
          <w:rFonts w:ascii="Times New Roman" w:hAnsi="Times New Roman"/>
          <w:sz w:val="24"/>
          <w:szCs w:val="24"/>
          <w:lang w:val="sr-Cyrl-BA"/>
        </w:rPr>
        <w:t xml:space="preserve"> 14</w:t>
      </w:r>
      <w:r w:rsidR="00CE0678">
        <w:rPr>
          <w:rFonts w:ascii="Times New Roman" w:hAnsi="Times New Roman"/>
          <w:sz w:val="24"/>
          <w:szCs w:val="24"/>
          <w:lang w:val="sr-Cyrl-BA"/>
        </w:rPr>
        <w:t>.11</w:t>
      </w:r>
      <w:r w:rsidR="009E65C8">
        <w:rPr>
          <w:rFonts w:ascii="Times New Roman" w:hAnsi="Times New Roman"/>
          <w:sz w:val="24"/>
          <w:szCs w:val="24"/>
        </w:rPr>
        <w:t>.2024</w:t>
      </w:r>
      <w:r w:rsidR="00F20173" w:rsidRPr="00675F72">
        <w:rPr>
          <w:rFonts w:ascii="Times New Roman" w:hAnsi="Times New Roman"/>
          <w:sz w:val="24"/>
          <w:szCs w:val="24"/>
        </w:rPr>
        <w:t>.</w:t>
      </w:r>
      <w:r w:rsidR="00F2511A">
        <w:rPr>
          <w:rFonts w:ascii="Times New Roman" w:hAnsi="Times New Roman"/>
          <w:sz w:val="24"/>
          <w:szCs w:val="24"/>
        </w:rPr>
        <w:t xml:space="preserve"> </w:t>
      </w:r>
      <w:r w:rsidR="00F20173" w:rsidRPr="00675F72">
        <w:rPr>
          <w:rFonts w:ascii="Times New Roman" w:hAnsi="Times New Roman"/>
          <w:sz w:val="24"/>
          <w:szCs w:val="24"/>
        </w:rPr>
        <w:t>године</w:t>
      </w:r>
    </w:p>
    <w:p w:rsidR="00F20173" w:rsidRDefault="00F20173" w:rsidP="00F2017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457EB" w:rsidRPr="00B457EB" w:rsidRDefault="00B457EB" w:rsidP="00F2017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16DE" w:rsidRPr="00550FC8" w:rsidRDefault="00D616DE" w:rsidP="00F201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616DE" w:rsidRDefault="00D616DE" w:rsidP="00F201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616DE" w:rsidRDefault="0014726D" w:rsidP="00727B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67A3">
        <w:rPr>
          <w:rFonts w:ascii="Times New Roman" w:hAnsi="Times New Roman"/>
          <w:sz w:val="24"/>
          <w:szCs w:val="24"/>
        </w:rPr>
        <w:t>Републичка комисија за утврђивање сукоба интереса у органима власти Републике Српске, у складу са чланом 16.</w:t>
      </w:r>
      <w:r w:rsidRPr="009667A3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667A3">
        <w:rPr>
          <w:rFonts w:ascii="Times New Roman" w:hAnsi="Times New Roman"/>
          <w:sz w:val="24"/>
          <w:szCs w:val="24"/>
        </w:rPr>
        <w:t>Закона о спречавању сукоба интереса у органима власти Републике Српске</w:t>
      </w:r>
      <w:r>
        <w:rPr>
          <w:rFonts w:ascii="Times New Roman" w:hAnsi="Times New Roman"/>
          <w:sz w:val="24"/>
          <w:szCs w:val="24"/>
        </w:rPr>
        <w:t xml:space="preserve"> („</w:t>
      </w:r>
      <w:r w:rsidRPr="009667A3">
        <w:rPr>
          <w:rFonts w:ascii="Times New Roman" w:hAnsi="Times New Roman"/>
          <w:sz w:val="24"/>
          <w:szCs w:val="24"/>
        </w:rPr>
        <w:t>Службени гласник Републике Српске“, број: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5D76B2">
        <w:rPr>
          <w:rFonts w:ascii="Times New Roman" w:hAnsi="Times New Roman"/>
          <w:sz w:val="24"/>
          <w:szCs w:val="24"/>
        </w:rPr>
        <w:t xml:space="preserve">73/08, </w:t>
      </w:r>
      <w:r w:rsidRPr="009667A3">
        <w:rPr>
          <w:rFonts w:ascii="Times New Roman" w:hAnsi="Times New Roman"/>
          <w:sz w:val="24"/>
          <w:szCs w:val="24"/>
        </w:rPr>
        <w:t>52/14</w:t>
      </w:r>
      <w:r w:rsidR="005D76B2">
        <w:rPr>
          <w:rFonts w:ascii="Times New Roman" w:hAnsi="Times New Roman"/>
          <w:sz w:val="24"/>
          <w:szCs w:val="24"/>
          <w:lang w:val="sr-Cyrl-BA"/>
        </w:rPr>
        <w:t xml:space="preserve"> и 90/23</w:t>
      </w:r>
      <w:r w:rsidRPr="009667A3">
        <w:rPr>
          <w:rFonts w:ascii="Times New Roman" w:hAnsi="Times New Roman"/>
          <w:sz w:val="24"/>
          <w:szCs w:val="24"/>
        </w:rPr>
        <w:t>)</w:t>
      </w:r>
      <w:r w:rsidRPr="009667A3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667A3">
        <w:rPr>
          <w:rFonts w:ascii="Times New Roman" w:hAnsi="Times New Roman"/>
          <w:sz w:val="24"/>
          <w:szCs w:val="24"/>
        </w:rPr>
        <w:t xml:space="preserve">на сједници одржаној </w:t>
      </w:r>
      <w:r w:rsidR="00606CC1">
        <w:rPr>
          <w:rFonts w:ascii="Times New Roman" w:hAnsi="Times New Roman"/>
          <w:sz w:val="24"/>
          <w:szCs w:val="24"/>
        </w:rPr>
        <w:t xml:space="preserve"> 14</w:t>
      </w:r>
      <w:r w:rsidR="00CE0678">
        <w:rPr>
          <w:rFonts w:ascii="Times New Roman" w:hAnsi="Times New Roman"/>
          <w:sz w:val="24"/>
          <w:szCs w:val="24"/>
          <w:lang w:val="sr-Cyrl-BA"/>
        </w:rPr>
        <w:t>.11</w:t>
      </w:r>
      <w:r w:rsidR="005D76B2">
        <w:rPr>
          <w:rFonts w:ascii="Times New Roman" w:hAnsi="Times New Roman"/>
          <w:sz w:val="24"/>
          <w:szCs w:val="24"/>
          <w:lang w:val="sr-Cyrl-BA"/>
        </w:rPr>
        <w:t>.2024</w:t>
      </w:r>
      <w:r>
        <w:rPr>
          <w:rFonts w:ascii="Times New Roman" w:hAnsi="Times New Roman"/>
          <w:sz w:val="24"/>
          <w:szCs w:val="24"/>
          <w:lang w:val="sr-Cyrl-BA"/>
        </w:rPr>
        <w:t xml:space="preserve">. године </w:t>
      </w:r>
      <w:r w:rsidRPr="009667A3">
        <w:rPr>
          <w:rFonts w:ascii="Times New Roman" w:hAnsi="Times New Roman"/>
          <w:sz w:val="24"/>
          <w:szCs w:val="24"/>
        </w:rPr>
        <w:t xml:space="preserve">дала је </w:t>
      </w:r>
      <w:r>
        <w:rPr>
          <w:rFonts w:ascii="Times New Roman" w:hAnsi="Times New Roman"/>
          <w:sz w:val="24"/>
          <w:szCs w:val="24"/>
        </w:rPr>
        <w:t>сљ</w:t>
      </w:r>
      <w:r w:rsidRPr="009667A3">
        <w:rPr>
          <w:rFonts w:ascii="Times New Roman" w:hAnsi="Times New Roman"/>
          <w:sz w:val="24"/>
          <w:szCs w:val="24"/>
        </w:rPr>
        <w:t>едеће:</w:t>
      </w:r>
    </w:p>
    <w:p w:rsidR="0014726D" w:rsidRPr="00E50C9D" w:rsidRDefault="0014726D" w:rsidP="00727B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4726D" w:rsidRDefault="0014726D" w:rsidP="0014726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726D" w:rsidRDefault="0014726D" w:rsidP="0014726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0C9D">
        <w:rPr>
          <w:rFonts w:ascii="Times New Roman" w:hAnsi="Times New Roman"/>
          <w:b/>
          <w:sz w:val="24"/>
          <w:szCs w:val="24"/>
        </w:rPr>
        <w:t>М И Ш Љ Е Њ Е</w:t>
      </w:r>
    </w:p>
    <w:p w:rsidR="00E92478" w:rsidRDefault="00E92478" w:rsidP="0014726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00F5" w:rsidRDefault="009300F5" w:rsidP="00D9340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Обављањем функције савјетника начелника и обављање функције одборника у истој локалној заједници прекршили би се принципи дјеловања </w:t>
      </w:r>
      <w:r w:rsidR="00E92478">
        <w:rPr>
          <w:rFonts w:ascii="Times New Roman" w:hAnsi="Times New Roman"/>
          <w:sz w:val="24"/>
          <w:szCs w:val="24"/>
          <w:lang w:val="sr-Cyrl-BA"/>
        </w:rPr>
        <w:t>прописани одредбом</w:t>
      </w:r>
      <w:r>
        <w:rPr>
          <w:rFonts w:ascii="Times New Roman" w:hAnsi="Times New Roman"/>
          <w:sz w:val="24"/>
          <w:szCs w:val="24"/>
          <w:lang w:val="sr-Cyrl-BA"/>
        </w:rPr>
        <w:t xml:space="preserve"> члана 3. Закона о спречавању сукоба интереса у о</w:t>
      </w:r>
      <w:r w:rsidR="00E92478">
        <w:rPr>
          <w:rFonts w:ascii="Times New Roman" w:hAnsi="Times New Roman"/>
          <w:sz w:val="24"/>
          <w:szCs w:val="24"/>
          <w:lang w:val="sr-Cyrl-BA"/>
        </w:rPr>
        <w:t>рганима власти Републике Српске</w:t>
      </w:r>
      <w:r w:rsidR="00E27709">
        <w:rPr>
          <w:rFonts w:ascii="Times New Roman" w:hAnsi="Times New Roman"/>
          <w:sz w:val="24"/>
          <w:szCs w:val="24"/>
          <w:lang w:val="sr-Cyrl-BA"/>
        </w:rPr>
        <w:t xml:space="preserve"> те би исто представљало неспоран сукоб интереса</w:t>
      </w:r>
      <w:r w:rsidR="00E92478">
        <w:rPr>
          <w:rFonts w:ascii="Times New Roman" w:hAnsi="Times New Roman"/>
          <w:sz w:val="24"/>
          <w:szCs w:val="24"/>
          <w:lang w:val="sr-Cyrl-BA"/>
        </w:rPr>
        <w:t>.</w:t>
      </w:r>
    </w:p>
    <w:p w:rsidR="00E92478" w:rsidRDefault="00E92478" w:rsidP="0014726D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:rsidR="009300F5" w:rsidRPr="009300F5" w:rsidRDefault="009300F5" w:rsidP="0014726D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Образложење</w:t>
      </w:r>
    </w:p>
    <w:p w:rsidR="000D0B9A" w:rsidRDefault="000D0B9A" w:rsidP="00727B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26239" w:rsidRDefault="000D0B9A" w:rsidP="00727B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 xml:space="preserve">     </w:t>
      </w:r>
      <w:r w:rsidR="0090723D">
        <w:rPr>
          <w:rFonts w:ascii="Times New Roman" w:hAnsi="Times New Roman"/>
          <w:sz w:val="24"/>
          <w:szCs w:val="24"/>
        </w:rPr>
        <w:t>Републичк</w:t>
      </w:r>
      <w:r w:rsidR="0090723D">
        <w:rPr>
          <w:rFonts w:ascii="Times New Roman" w:hAnsi="Times New Roman"/>
          <w:sz w:val="24"/>
          <w:szCs w:val="24"/>
          <w:lang w:val="sr-Cyrl-BA"/>
        </w:rPr>
        <w:t>а</w:t>
      </w:r>
      <w:r w:rsidR="003E6C89" w:rsidRPr="009667A3">
        <w:rPr>
          <w:rFonts w:ascii="Times New Roman" w:hAnsi="Times New Roman"/>
          <w:sz w:val="24"/>
          <w:szCs w:val="24"/>
        </w:rPr>
        <w:t xml:space="preserve"> </w:t>
      </w:r>
      <w:r w:rsidR="0090723D">
        <w:rPr>
          <w:rFonts w:ascii="Times New Roman" w:hAnsi="Times New Roman"/>
          <w:sz w:val="24"/>
          <w:szCs w:val="24"/>
        </w:rPr>
        <w:t>комисија</w:t>
      </w:r>
      <w:r w:rsidR="003E6C89" w:rsidRPr="009667A3">
        <w:rPr>
          <w:rFonts w:ascii="Times New Roman" w:hAnsi="Times New Roman"/>
          <w:sz w:val="24"/>
          <w:szCs w:val="24"/>
        </w:rPr>
        <w:t xml:space="preserve"> </w:t>
      </w:r>
      <w:r w:rsidR="00C32E80" w:rsidRPr="009667A3">
        <w:rPr>
          <w:rFonts w:ascii="Times New Roman" w:hAnsi="Times New Roman"/>
          <w:sz w:val="24"/>
          <w:szCs w:val="24"/>
        </w:rPr>
        <w:t>за</w:t>
      </w:r>
      <w:r w:rsidR="003E6C89" w:rsidRPr="009667A3">
        <w:rPr>
          <w:rFonts w:ascii="Times New Roman" w:hAnsi="Times New Roman"/>
          <w:sz w:val="24"/>
          <w:szCs w:val="24"/>
        </w:rPr>
        <w:t xml:space="preserve"> </w:t>
      </w:r>
      <w:r w:rsidR="00C32E80" w:rsidRPr="009667A3">
        <w:rPr>
          <w:rFonts w:ascii="Times New Roman" w:hAnsi="Times New Roman"/>
          <w:sz w:val="24"/>
          <w:szCs w:val="24"/>
        </w:rPr>
        <w:t>утврђивање</w:t>
      </w:r>
      <w:r w:rsidR="003E6C89" w:rsidRPr="009667A3">
        <w:rPr>
          <w:rFonts w:ascii="Times New Roman" w:hAnsi="Times New Roman"/>
          <w:sz w:val="24"/>
          <w:szCs w:val="24"/>
        </w:rPr>
        <w:t xml:space="preserve"> </w:t>
      </w:r>
      <w:r w:rsidR="00C32E80" w:rsidRPr="009667A3">
        <w:rPr>
          <w:rFonts w:ascii="Times New Roman" w:hAnsi="Times New Roman"/>
          <w:sz w:val="24"/>
          <w:szCs w:val="24"/>
        </w:rPr>
        <w:t>сукоба</w:t>
      </w:r>
      <w:r w:rsidR="003E6C89" w:rsidRPr="009667A3">
        <w:rPr>
          <w:rFonts w:ascii="Times New Roman" w:hAnsi="Times New Roman"/>
          <w:sz w:val="24"/>
          <w:szCs w:val="24"/>
        </w:rPr>
        <w:t xml:space="preserve"> </w:t>
      </w:r>
      <w:r w:rsidR="00C32E80" w:rsidRPr="009667A3">
        <w:rPr>
          <w:rFonts w:ascii="Times New Roman" w:hAnsi="Times New Roman"/>
          <w:sz w:val="24"/>
          <w:szCs w:val="24"/>
        </w:rPr>
        <w:t>интереса у органима</w:t>
      </w:r>
      <w:r w:rsidR="003E6C89" w:rsidRPr="009667A3">
        <w:rPr>
          <w:rFonts w:ascii="Times New Roman" w:hAnsi="Times New Roman"/>
          <w:sz w:val="24"/>
          <w:szCs w:val="24"/>
        </w:rPr>
        <w:t xml:space="preserve"> </w:t>
      </w:r>
      <w:r w:rsidR="00C32E80" w:rsidRPr="009667A3">
        <w:rPr>
          <w:rFonts w:ascii="Times New Roman" w:hAnsi="Times New Roman"/>
          <w:sz w:val="24"/>
          <w:szCs w:val="24"/>
        </w:rPr>
        <w:t>влас</w:t>
      </w:r>
      <w:r w:rsidR="00137BFD" w:rsidRPr="009667A3">
        <w:rPr>
          <w:rFonts w:ascii="Times New Roman" w:hAnsi="Times New Roman"/>
          <w:sz w:val="24"/>
          <w:szCs w:val="24"/>
        </w:rPr>
        <w:t>т</w:t>
      </w:r>
      <w:r w:rsidR="003E6C89" w:rsidRPr="009667A3">
        <w:rPr>
          <w:rFonts w:ascii="Times New Roman" w:hAnsi="Times New Roman"/>
          <w:sz w:val="24"/>
          <w:szCs w:val="24"/>
        </w:rPr>
        <w:t xml:space="preserve">и </w:t>
      </w:r>
      <w:r w:rsidR="00137BFD" w:rsidRPr="009667A3">
        <w:rPr>
          <w:rFonts w:ascii="Times New Roman" w:hAnsi="Times New Roman"/>
          <w:sz w:val="24"/>
          <w:szCs w:val="24"/>
        </w:rPr>
        <w:t>Републике</w:t>
      </w:r>
      <w:r w:rsidR="003E6C89" w:rsidRPr="009667A3">
        <w:rPr>
          <w:rFonts w:ascii="Times New Roman" w:hAnsi="Times New Roman"/>
          <w:sz w:val="24"/>
          <w:szCs w:val="24"/>
        </w:rPr>
        <w:t xml:space="preserve"> </w:t>
      </w:r>
      <w:r w:rsidR="009667A3" w:rsidRPr="009667A3">
        <w:rPr>
          <w:rFonts w:ascii="Times New Roman" w:hAnsi="Times New Roman"/>
          <w:sz w:val="24"/>
          <w:szCs w:val="24"/>
        </w:rPr>
        <w:t>Српск</w:t>
      </w:r>
      <w:r w:rsidR="00137BFD" w:rsidRPr="009667A3">
        <w:rPr>
          <w:rFonts w:ascii="Times New Roman" w:hAnsi="Times New Roman"/>
          <w:sz w:val="24"/>
          <w:szCs w:val="24"/>
        </w:rPr>
        <w:t>е</w:t>
      </w:r>
      <w:r w:rsidR="00364B3B">
        <w:rPr>
          <w:rFonts w:ascii="Times New Roman" w:hAnsi="Times New Roman"/>
          <w:sz w:val="24"/>
          <w:szCs w:val="24"/>
          <w:lang w:val="sr-Cyrl-BA"/>
        </w:rPr>
        <w:t xml:space="preserve"> (у даљем тексту: Ком</w:t>
      </w:r>
      <w:r w:rsidR="00447E40">
        <w:rPr>
          <w:rFonts w:ascii="Times New Roman" w:hAnsi="Times New Roman"/>
          <w:sz w:val="24"/>
          <w:szCs w:val="24"/>
          <w:lang w:val="sr-Cyrl-BA"/>
        </w:rPr>
        <w:t>и</w:t>
      </w:r>
      <w:r w:rsidR="00364B3B">
        <w:rPr>
          <w:rFonts w:ascii="Times New Roman" w:hAnsi="Times New Roman"/>
          <w:sz w:val="24"/>
          <w:szCs w:val="24"/>
          <w:lang w:val="sr-Cyrl-BA"/>
        </w:rPr>
        <w:t>сија)</w:t>
      </w:r>
      <w:r w:rsidR="002241FD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4F0DE3">
        <w:rPr>
          <w:rFonts w:ascii="Times New Roman" w:hAnsi="Times New Roman"/>
          <w:sz w:val="24"/>
          <w:szCs w:val="24"/>
          <w:lang w:val="sr-Cyrl-BA"/>
        </w:rPr>
        <w:t>дана 18</w:t>
      </w:r>
      <w:r w:rsidR="00727B16">
        <w:rPr>
          <w:rFonts w:ascii="Times New Roman" w:hAnsi="Times New Roman"/>
          <w:sz w:val="24"/>
          <w:szCs w:val="24"/>
          <w:lang w:val="sr-Cyrl-BA"/>
        </w:rPr>
        <w:t>.10</w:t>
      </w:r>
      <w:r w:rsidR="004F0DE3">
        <w:rPr>
          <w:rFonts w:ascii="Times New Roman" w:hAnsi="Times New Roman"/>
          <w:sz w:val="24"/>
          <w:szCs w:val="24"/>
          <w:lang w:val="sr-Cyrl-BA"/>
        </w:rPr>
        <w:t>.2024</w:t>
      </w:r>
      <w:r w:rsidR="009B1F80">
        <w:rPr>
          <w:rFonts w:ascii="Times New Roman" w:hAnsi="Times New Roman"/>
          <w:sz w:val="24"/>
          <w:szCs w:val="24"/>
          <w:lang w:val="sr-Cyrl-BA"/>
        </w:rPr>
        <w:t xml:space="preserve">. године запримила је упит </w:t>
      </w:r>
      <w:r w:rsidR="004C418F">
        <w:rPr>
          <w:rFonts w:ascii="Times New Roman" w:hAnsi="Times New Roman"/>
          <w:sz w:val="24"/>
          <w:szCs w:val="24"/>
          <w:lang w:val="sr-Cyrl-BA"/>
        </w:rPr>
        <w:t>господина Д. М.</w:t>
      </w:r>
      <w:r w:rsidR="00727B16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="00C63439">
        <w:rPr>
          <w:rFonts w:ascii="Times New Roman" w:hAnsi="Times New Roman"/>
          <w:sz w:val="24"/>
          <w:szCs w:val="24"/>
          <w:lang w:val="sr-Cyrl-BA"/>
        </w:rPr>
        <w:t xml:space="preserve">у којем </w:t>
      </w:r>
      <w:r w:rsidR="00F11E9F">
        <w:rPr>
          <w:rFonts w:ascii="Times New Roman" w:hAnsi="Times New Roman"/>
          <w:sz w:val="24"/>
          <w:szCs w:val="24"/>
          <w:lang w:val="sr-Cyrl-BA"/>
        </w:rPr>
        <w:t xml:space="preserve">се </w:t>
      </w:r>
      <w:r w:rsidR="00C63439">
        <w:rPr>
          <w:rFonts w:ascii="Times New Roman" w:hAnsi="Times New Roman"/>
          <w:sz w:val="24"/>
          <w:szCs w:val="24"/>
          <w:lang w:val="sr-Cyrl-BA"/>
        </w:rPr>
        <w:t>тражи мишљење</w:t>
      </w:r>
      <w:r w:rsidR="00F11E9F">
        <w:rPr>
          <w:rFonts w:ascii="Times New Roman" w:hAnsi="Times New Roman"/>
          <w:sz w:val="24"/>
          <w:szCs w:val="24"/>
          <w:lang w:val="sr-Cyrl-BA"/>
        </w:rPr>
        <w:t xml:space="preserve"> о евентуалном сукобу интереса</w:t>
      </w:r>
      <w:r w:rsidR="00C63439">
        <w:rPr>
          <w:rFonts w:ascii="Times New Roman" w:hAnsi="Times New Roman"/>
          <w:sz w:val="24"/>
          <w:szCs w:val="24"/>
          <w:lang w:val="sr-Cyrl-BA"/>
        </w:rPr>
        <w:t>.</w:t>
      </w:r>
      <w:r w:rsidR="00F11E9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27B16" w:rsidRPr="00E61399">
        <w:rPr>
          <w:rFonts w:ascii="Times New Roman" w:hAnsi="Times New Roman"/>
          <w:sz w:val="24"/>
          <w:szCs w:val="24"/>
          <w:lang w:val="sr-Cyrl-BA"/>
        </w:rPr>
        <w:t>У наведеном допису се тражи следећа информација у вези утврђивања сукоба интереса</w:t>
      </w:r>
      <w:r w:rsidR="0013605B" w:rsidRPr="00E61399">
        <w:rPr>
          <w:rFonts w:ascii="Times New Roman" w:hAnsi="Times New Roman"/>
          <w:sz w:val="24"/>
          <w:szCs w:val="24"/>
          <w:lang w:val="sr-Cyrl-BA"/>
        </w:rPr>
        <w:t>:“ Д</w:t>
      </w:r>
      <w:r w:rsidR="0013605B">
        <w:rPr>
          <w:rFonts w:ascii="Times New Roman" w:hAnsi="Times New Roman"/>
          <w:sz w:val="24"/>
          <w:szCs w:val="24"/>
          <w:lang w:val="sr-Cyrl-BA"/>
        </w:rPr>
        <w:t xml:space="preserve">а ли </w:t>
      </w:r>
      <w:r w:rsidR="004F0DE3">
        <w:rPr>
          <w:rFonts w:ascii="Times New Roman" w:hAnsi="Times New Roman"/>
          <w:sz w:val="24"/>
          <w:szCs w:val="24"/>
          <w:lang w:val="sr-Cyrl-BA"/>
        </w:rPr>
        <w:t>ја као одборник могу да обављам и дужност савјетника начелника Општине Чајниче или је ријеч о неспојивим дужностима и сукобу интереса?</w:t>
      </w:r>
      <w:r w:rsidR="00727B16">
        <w:rPr>
          <w:rFonts w:ascii="Times New Roman" w:hAnsi="Times New Roman"/>
          <w:sz w:val="24"/>
          <w:szCs w:val="24"/>
          <w:lang w:val="sr-Cyrl-BA"/>
        </w:rPr>
        <w:t>“</w:t>
      </w:r>
    </w:p>
    <w:p w:rsidR="00727B16" w:rsidRPr="00727B16" w:rsidRDefault="00727B16" w:rsidP="00727B16">
      <w:pPr>
        <w:spacing w:after="0" w:line="240" w:lineRule="auto"/>
        <w:rPr>
          <w:rFonts w:ascii="Times New Roman" w:hAnsi="Times New Roman"/>
          <w:b/>
          <w:sz w:val="24"/>
          <w:szCs w:val="24"/>
          <w:lang w:val="sr-Latn-BA"/>
        </w:rPr>
      </w:pPr>
    </w:p>
    <w:p w:rsidR="00727B16" w:rsidRPr="00654D9A" w:rsidRDefault="00654D9A" w:rsidP="00654D9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</w:t>
      </w:r>
    </w:p>
    <w:p w:rsidR="00727B16" w:rsidRDefault="00727B16" w:rsidP="00675F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D3C27" w:rsidRDefault="00BD3C27" w:rsidP="00675F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D3C27" w:rsidRDefault="00BD3C27" w:rsidP="00BD3C27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370B16">
        <w:rPr>
          <w:rFonts w:ascii="Times New Roman" w:hAnsi="Times New Roman"/>
          <w:sz w:val="24"/>
          <w:szCs w:val="24"/>
          <w:lang w:val="sr-Cyrl-CS"/>
        </w:rPr>
        <w:t>Чланом 1. став 1. Закона о спречавању сукоба интереса у органима власти Републике Српске прописано је да се овим законом уређују посебне обавезе изабраних представника, носилаца извршних функција и савјетника у органима власти Републике Српске и јединица локалне самоуправе у обављању јавне функције, а у циљу спречавања сукоба интереса.</w:t>
      </w:r>
    </w:p>
    <w:p w:rsidR="00BD3C27" w:rsidRDefault="00BD3C27" w:rsidP="00BD3C27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860A22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370B16">
        <w:rPr>
          <w:rFonts w:ascii="Times New Roman" w:hAnsi="Times New Roman"/>
          <w:sz w:val="24"/>
          <w:szCs w:val="24"/>
          <w:lang w:val="sr-Cyrl-CS"/>
        </w:rPr>
        <w:t>Чланом 4. под а) Закона о спречавању сукоба интереса у органима власти Републике Српске, прописано је да се „изабраним представницима“ сматрају: народни посланици у Народној скупштини РС, делегати у Вијећу народа РС и одборници у скупштинама јединица локалне самоуправе.</w:t>
      </w:r>
      <w:r>
        <w:rPr>
          <w:rFonts w:ascii="Times New Roman" w:hAnsi="Times New Roman"/>
          <w:sz w:val="24"/>
          <w:szCs w:val="24"/>
          <w:lang w:val="sr-Cyrl-CS"/>
        </w:rPr>
        <w:t xml:space="preserve"> Под б) прописано је да се „носиоцима извршних функција“ сматрају: предсједник и потпредсједник Републике, чланови Владе Републике, ген. секретар предсједника Републике, ген. секретар Народне скупштине РС, ген. секретар Вијећа народа РС, ген. секретар Владе, градоначелници и замјеници градоначелника и начелници и замјеници начелника. Под в) прописано је да се „савјетницима“ сматрају савјетници изабраних представника и носиоца извршних функција и то: предсједника и потпредсједника Републике, предсједника и потпредсједника Народне скупштине РС, предсједника и потпредсједника Вијећа народа РС, чланова Владе Републике и градоначелника и начелника општине.</w:t>
      </w:r>
    </w:p>
    <w:p w:rsidR="00BD3C27" w:rsidRDefault="00BD3C27" w:rsidP="00BD3C27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Дакле, како у овом случају имамо особу која је </w:t>
      </w:r>
      <w:r>
        <w:rPr>
          <w:rFonts w:ascii="Times New Roman" w:hAnsi="Times New Roman"/>
          <w:sz w:val="24"/>
          <w:szCs w:val="24"/>
          <w:lang w:val="sr-Cyrl-CS"/>
        </w:rPr>
        <w:t>савјетник начелника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ru-RU"/>
        </w:rPr>
        <w:t>то лице је из чл. 4</w:t>
      </w:r>
      <w:r w:rsidRPr="00B532A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532AA">
        <w:rPr>
          <w:rFonts w:ascii="Times New Roman" w:hAnsi="Times New Roman"/>
          <w:b/>
          <w:sz w:val="24"/>
          <w:szCs w:val="24"/>
          <w:lang w:val="sr-Cyrl-CS"/>
        </w:rPr>
        <w:t>Закон</w:t>
      </w:r>
      <w:r>
        <w:rPr>
          <w:rFonts w:ascii="Times New Roman" w:hAnsi="Times New Roman"/>
          <w:b/>
          <w:sz w:val="24"/>
          <w:szCs w:val="24"/>
          <w:lang w:val="sr-Cyrl-CS"/>
        </w:rPr>
        <w:t>а</w:t>
      </w:r>
      <w:r w:rsidRPr="00B532AA">
        <w:rPr>
          <w:rFonts w:ascii="Times New Roman" w:hAnsi="Times New Roman"/>
          <w:b/>
          <w:sz w:val="24"/>
          <w:szCs w:val="24"/>
          <w:lang w:val="sr-Cyrl-CS"/>
        </w:rPr>
        <w:t xml:space="preserve"> о спречавању сукоба интереса у органима власти Републике Српске</w:t>
      </w:r>
      <w:r>
        <w:rPr>
          <w:rFonts w:ascii="Times New Roman" w:hAnsi="Times New Roman"/>
          <w:sz w:val="24"/>
          <w:szCs w:val="24"/>
          <w:lang w:val="ru-RU"/>
        </w:rPr>
        <w:t xml:space="preserve">, те се на то лице примјењује овај закон по којем је Комисија надлежна да поступа. </w:t>
      </w:r>
    </w:p>
    <w:p w:rsidR="0005187D" w:rsidRDefault="00A42FCC" w:rsidP="00D934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Законом о локалној самоуправи („Службени гласник Републике Српске“ број: 97/2016, 36/2019 и 61/2021) у члану </w:t>
      </w:r>
      <w:r w:rsidR="00D75A1F">
        <w:rPr>
          <w:rFonts w:ascii="Times New Roman" w:hAnsi="Times New Roman"/>
          <w:sz w:val="24"/>
          <w:szCs w:val="24"/>
          <w:lang w:val="sr-Cyrl-BA"/>
        </w:rPr>
        <w:t>63. став 1.</w:t>
      </w:r>
      <w:r>
        <w:rPr>
          <w:rFonts w:ascii="Times New Roman" w:hAnsi="Times New Roman"/>
          <w:sz w:val="24"/>
          <w:szCs w:val="24"/>
          <w:lang w:val="sr-Cyrl-BA"/>
        </w:rPr>
        <w:t xml:space="preserve"> прописано је да градоначелник односно начелник Општине може да формира кабинет као посебну организацијску јединицу ради вршења савјетодавних, протоколарних и административно-техничких послова</w:t>
      </w:r>
      <w:r w:rsidR="00ED47F3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D75A1F">
        <w:rPr>
          <w:rFonts w:ascii="Times New Roman" w:hAnsi="Times New Roman"/>
          <w:sz w:val="24"/>
          <w:szCs w:val="24"/>
          <w:lang w:val="sr-Cyrl-BA"/>
        </w:rPr>
        <w:t>Чланом 63. ставом 3.</w:t>
      </w:r>
      <w:r w:rsidR="00ED47F3">
        <w:rPr>
          <w:rFonts w:ascii="Times New Roman" w:hAnsi="Times New Roman"/>
          <w:sz w:val="24"/>
          <w:szCs w:val="24"/>
          <w:lang w:val="sr-Cyrl-BA"/>
        </w:rPr>
        <w:t xml:space="preserve"> истог Закона прописано је да градоначелник односно начелник Општине може да има савјетнике, с тим да начелник Општине може да има највише два савјетника.</w:t>
      </w:r>
    </w:p>
    <w:p w:rsidR="00D9340D" w:rsidRDefault="00D9340D" w:rsidP="00D934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695B84" w:rsidRPr="00E27709" w:rsidRDefault="00695B84" w:rsidP="00D354A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27709">
        <w:rPr>
          <w:rFonts w:ascii="Times New Roman" w:hAnsi="Times New Roman"/>
          <w:b/>
          <w:sz w:val="24"/>
          <w:szCs w:val="24"/>
          <w:lang w:val="ru-RU"/>
        </w:rPr>
        <w:t xml:space="preserve">Комисија сматра да има основа да се ради о неспојивости функција, и </w:t>
      </w:r>
      <w:r w:rsidR="00E62F18" w:rsidRPr="00E27709">
        <w:rPr>
          <w:rFonts w:ascii="Times New Roman" w:hAnsi="Times New Roman"/>
          <w:b/>
          <w:sz w:val="24"/>
          <w:szCs w:val="24"/>
          <w:lang w:val="sr-Latn-BA"/>
        </w:rPr>
        <w:t xml:space="preserve">то </w:t>
      </w:r>
      <w:r w:rsidRPr="00E27709">
        <w:rPr>
          <w:rFonts w:ascii="Times New Roman" w:hAnsi="Times New Roman"/>
          <w:b/>
          <w:sz w:val="24"/>
          <w:szCs w:val="24"/>
          <w:lang w:val="ru-RU"/>
        </w:rPr>
        <w:t xml:space="preserve">према члану 1.8. </w:t>
      </w:r>
      <w:r w:rsidR="00FC6A72" w:rsidRPr="00E27709">
        <w:rPr>
          <w:rFonts w:ascii="Times New Roman" w:hAnsi="Times New Roman"/>
          <w:b/>
          <w:sz w:val="24"/>
          <w:szCs w:val="24"/>
          <w:lang w:val="ru-RU"/>
        </w:rPr>
        <w:t xml:space="preserve"> став </w:t>
      </w:r>
      <w:r w:rsidR="001C025F" w:rsidRPr="00E27709">
        <w:rPr>
          <w:rFonts w:ascii="Times New Roman" w:hAnsi="Times New Roman"/>
          <w:b/>
          <w:sz w:val="24"/>
          <w:szCs w:val="24"/>
          <w:lang w:val="ru-RU"/>
        </w:rPr>
        <w:t>2.</w:t>
      </w:r>
      <w:r w:rsidR="00FC6A72" w:rsidRPr="00E2770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3F16F2" w:rsidRPr="00E27709">
        <w:rPr>
          <w:rFonts w:ascii="Times New Roman" w:hAnsi="Times New Roman"/>
          <w:b/>
          <w:sz w:val="24"/>
          <w:szCs w:val="24"/>
          <w:lang w:val="ru-RU"/>
        </w:rPr>
        <w:t>Изборног закона БиХ („Службени гласник БиХ“, бр. 23/01, 7/02, 9/02, 20/02, 25/02, 4/04, 20/04, 25/05, 77/05, 11/06, 24/06, 33/08, 37/08, 32/10, 48/11, 63/</w:t>
      </w:r>
      <w:r w:rsidR="00B9510A" w:rsidRPr="00E27709">
        <w:rPr>
          <w:rFonts w:ascii="Times New Roman" w:hAnsi="Times New Roman"/>
          <w:b/>
          <w:sz w:val="24"/>
          <w:szCs w:val="24"/>
          <w:lang w:val="ru-RU"/>
        </w:rPr>
        <w:t xml:space="preserve">11, 18/13, 7/14, 31/16, 54/17, </w:t>
      </w:r>
      <w:r w:rsidR="003F16F2" w:rsidRPr="00E27709">
        <w:rPr>
          <w:rFonts w:ascii="Times New Roman" w:hAnsi="Times New Roman"/>
          <w:b/>
          <w:sz w:val="24"/>
          <w:szCs w:val="24"/>
          <w:lang w:val="ru-RU"/>
        </w:rPr>
        <w:t>41/20</w:t>
      </w:r>
      <w:r w:rsidR="001C025F" w:rsidRPr="00E27709">
        <w:rPr>
          <w:rFonts w:ascii="Times New Roman" w:hAnsi="Times New Roman"/>
          <w:b/>
          <w:sz w:val="24"/>
          <w:szCs w:val="24"/>
          <w:lang w:val="ru-RU"/>
        </w:rPr>
        <w:t xml:space="preserve">, 38/2022, </w:t>
      </w:r>
      <w:r w:rsidR="00B9510A" w:rsidRPr="00E27709">
        <w:rPr>
          <w:rFonts w:ascii="Times New Roman" w:hAnsi="Times New Roman"/>
          <w:b/>
          <w:sz w:val="24"/>
          <w:szCs w:val="24"/>
          <w:lang w:val="ru-RU"/>
        </w:rPr>
        <w:t>51/2022</w:t>
      </w:r>
      <w:r w:rsidR="001C025F" w:rsidRPr="00E27709">
        <w:rPr>
          <w:rFonts w:ascii="Times New Roman" w:hAnsi="Times New Roman"/>
          <w:b/>
          <w:sz w:val="24"/>
          <w:szCs w:val="24"/>
          <w:lang w:val="ru-RU"/>
        </w:rPr>
        <w:t>, 67/2022, 24/2024 и 24/2024-испр.</w:t>
      </w:r>
      <w:r w:rsidR="003F16F2" w:rsidRPr="00E27709">
        <w:rPr>
          <w:rFonts w:ascii="Times New Roman" w:hAnsi="Times New Roman"/>
          <w:b/>
          <w:sz w:val="24"/>
          <w:szCs w:val="24"/>
          <w:lang w:val="ru-RU"/>
        </w:rPr>
        <w:t>)</w:t>
      </w:r>
      <w:r w:rsidRPr="00E27709">
        <w:rPr>
          <w:rFonts w:ascii="Times New Roman" w:hAnsi="Times New Roman"/>
          <w:b/>
          <w:sz w:val="24"/>
          <w:szCs w:val="24"/>
          <w:lang w:val="ru-RU"/>
        </w:rPr>
        <w:t xml:space="preserve">, те да те поступке </w:t>
      </w:r>
      <w:r w:rsidR="00F65442" w:rsidRPr="00E27709">
        <w:rPr>
          <w:rFonts w:ascii="Times New Roman" w:hAnsi="Times New Roman"/>
          <w:b/>
          <w:sz w:val="24"/>
          <w:szCs w:val="24"/>
          <w:lang w:val="ru-RU"/>
        </w:rPr>
        <w:t xml:space="preserve">може </w:t>
      </w:r>
      <w:r w:rsidRPr="00E2770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F65442" w:rsidRPr="00E27709">
        <w:rPr>
          <w:rFonts w:ascii="Times New Roman" w:hAnsi="Times New Roman"/>
          <w:b/>
          <w:sz w:val="24"/>
          <w:szCs w:val="24"/>
          <w:lang w:val="ru-RU"/>
        </w:rPr>
        <w:t xml:space="preserve">рјешавати </w:t>
      </w:r>
      <w:r w:rsidRPr="00E27709">
        <w:rPr>
          <w:rFonts w:ascii="Times New Roman" w:hAnsi="Times New Roman"/>
          <w:b/>
          <w:sz w:val="24"/>
          <w:szCs w:val="24"/>
          <w:lang w:val="ru-RU"/>
        </w:rPr>
        <w:t>ЦИК БиХ. ЦИК БиХ је једина надлежна за одузимање одборничког мандата, а питање извршне функције, тј. престанка рада на извршној функцији рјешава начелник.</w:t>
      </w:r>
    </w:p>
    <w:p w:rsidR="002D1CA0" w:rsidRPr="00E27709" w:rsidRDefault="002D1CA0" w:rsidP="002D1CA0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95B84" w:rsidRDefault="00695B84" w:rsidP="00695B84">
      <w:pPr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  <w:r w:rsidRPr="00E27709">
        <w:rPr>
          <w:rFonts w:ascii="Times New Roman" w:hAnsi="Times New Roman"/>
          <w:b/>
          <w:sz w:val="24"/>
          <w:szCs w:val="24"/>
          <w:lang w:val="sr-Cyrl-BA"/>
        </w:rPr>
        <w:t>Према нашем Закону</w:t>
      </w:r>
      <w:r w:rsidR="0081533E" w:rsidRPr="00E27709">
        <w:rPr>
          <w:rFonts w:ascii="Times New Roman" w:hAnsi="Times New Roman"/>
          <w:b/>
          <w:sz w:val="24"/>
          <w:szCs w:val="24"/>
          <w:lang w:val="sr-Cyrl-BA"/>
        </w:rPr>
        <w:t>, по којем је Комисија надлежна да поступа,</w:t>
      </w:r>
      <w:r w:rsidRPr="00E27709">
        <w:rPr>
          <w:rFonts w:ascii="Times New Roman" w:hAnsi="Times New Roman"/>
          <w:b/>
          <w:sz w:val="24"/>
          <w:szCs w:val="24"/>
          <w:lang w:val="sr-Cyrl-BA"/>
        </w:rPr>
        <w:t xml:space="preserve"> обављањем функције савјетника начелника и обављање функције одборника у истој локалној </w:t>
      </w:r>
      <w:r w:rsidRPr="00E27709">
        <w:rPr>
          <w:rFonts w:ascii="Times New Roman" w:hAnsi="Times New Roman"/>
          <w:b/>
          <w:sz w:val="24"/>
          <w:szCs w:val="24"/>
          <w:lang w:val="sr-Cyrl-BA"/>
        </w:rPr>
        <w:lastRenderedPageBreak/>
        <w:t>заједници прекршили би се принцип</w:t>
      </w:r>
      <w:r w:rsidR="006E7AD6" w:rsidRPr="00E27709">
        <w:rPr>
          <w:rFonts w:ascii="Times New Roman" w:hAnsi="Times New Roman"/>
          <w:b/>
          <w:sz w:val="24"/>
          <w:szCs w:val="24"/>
          <w:lang w:val="sr-Cyrl-BA"/>
        </w:rPr>
        <w:t>и</w:t>
      </w:r>
      <w:r w:rsidRPr="00E27709">
        <w:rPr>
          <w:rFonts w:ascii="Times New Roman" w:hAnsi="Times New Roman"/>
          <w:b/>
          <w:sz w:val="24"/>
          <w:szCs w:val="24"/>
          <w:lang w:val="sr-Cyrl-BA"/>
        </w:rPr>
        <w:t xml:space="preserve"> дјеловања и повриједила одредба члана 3. Закона о спречавању сукоба интереса у органима власти Републике Српске, који у тачки 1. између осталог налажу да су изабрани представници, носиоци извршних функција и савјетници у обављању јавне функције дужни да се понашају савјесно и одговорно, законито, непристрасно и часно.</w:t>
      </w:r>
    </w:p>
    <w:p w:rsidR="00E61399" w:rsidRPr="00E27709" w:rsidRDefault="00E61399" w:rsidP="00695B84">
      <w:pPr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Посебно наглашавамо да ће Комисија пратити да ли сте поступили по препоруци Мишљења и да ли ће у конкретном случају доћи до потенцијалног сукоба интереса.</w:t>
      </w:r>
    </w:p>
    <w:p w:rsidR="00695B84" w:rsidRPr="00A42FCC" w:rsidRDefault="00695B84" w:rsidP="009715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80303" w:rsidRPr="00EE36F0" w:rsidRDefault="00EE36F0" w:rsidP="00675F72">
      <w:pPr>
        <w:spacing w:after="0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 поштовањем,</w:t>
      </w:r>
    </w:p>
    <w:p w:rsidR="00E50C9D" w:rsidRPr="00E50C9D" w:rsidRDefault="00E50C9D" w:rsidP="00675F72">
      <w:pPr>
        <w:spacing w:after="0"/>
        <w:rPr>
          <w:rFonts w:ascii="Times New Roman" w:hAnsi="Times New Roman"/>
          <w:sz w:val="24"/>
          <w:szCs w:val="24"/>
        </w:rPr>
      </w:pPr>
    </w:p>
    <w:p w:rsidR="00080303" w:rsidRPr="00E50C9D" w:rsidRDefault="00E50C9D" w:rsidP="00E50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0C9D">
        <w:rPr>
          <w:rFonts w:ascii="Times New Roman" w:hAnsi="Times New Roman"/>
          <w:sz w:val="24"/>
          <w:szCs w:val="24"/>
        </w:rPr>
        <w:t>ПРЕДСЈЕДНИЦА КОМИСИЈЕ</w:t>
      </w:r>
    </w:p>
    <w:p w:rsidR="00E50C9D" w:rsidRPr="00E50C9D" w:rsidRDefault="00E50C9D" w:rsidP="000803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303" w:rsidRPr="00A318B0" w:rsidRDefault="00E50C9D" w:rsidP="00A318B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sr-Cyrl-BA"/>
        </w:rPr>
      </w:pPr>
      <w:r w:rsidRPr="00E50C9D">
        <w:rPr>
          <w:rFonts w:ascii="Times New Roman" w:hAnsi="Times New Roman"/>
          <w:sz w:val="24"/>
          <w:szCs w:val="24"/>
        </w:rPr>
        <w:t>O</w:t>
      </w:r>
      <w:r w:rsidRPr="00E50C9D">
        <w:rPr>
          <w:rFonts w:ascii="Times New Roman" w:hAnsi="Times New Roman"/>
          <w:sz w:val="24"/>
          <w:szCs w:val="24"/>
          <w:lang w:val="sr-Cyrl-BA"/>
        </w:rPr>
        <w:t>бренка Слијепчевић</w:t>
      </w:r>
    </w:p>
    <w:p w:rsidR="00080303" w:rsidRPr="00E50C9D" w:rsidRDefault="00080303" w:rsidP="000803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0C9D">
        <w:rPr>
          <w:rFonts w:ascii="Times New Roman" w:hAnsi="Times New Roman"/>
          <w:sz w:val="24"/>
          <w:szCs w:val="24"/>
        </w:rPr>
        <w:t>Доставити:</w:t>
      </w:r>
      <w:r w:rsidRPr="00E50C9D">
        <w:rPr>
          <w:rFonts w:ascii="Times New Roman" w:hAnsi="Times New Roman"/>
          <w:sz w:val="24"/>
          <w:szCs w:val="24"/>
        </w:rPr>
        <w:tab/>
      </w:r>
    </w:p>
    <w:p w:rsidR="00080303" w:rsidRPr="00E50C9D" w:rsidRDefault="00080303" w:rsidP="000803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0C9D">
        <w:rPr>
          <w:rFonts w:ascii="Times New Roman" w:hAnsi="Times New Roman"/>
          <w:sz w:val="24"/>
          <w:szCs w:val="24"/>
        </w:rPr>
        <w:tab/>
      </w:r>
      <w:r w:rsidRPr="00E50C9D">
        <w:rPr>
          <w:rFonts w:ascii="Times New Roman" w:hAnsi="Times New Roman"/>
          <w:sz w:val="24"/>
          <w:szCs w:val="24"/>
        </w:rPr>
        <w:tab/>
      </w:r>
      <w:r w:rsidRPr="00E50C9D">
        <w:rPr>
          <w:rFonts w:ascii="Times New Roman" w:hAnsi="Times New Roman"/>
          <w:sz w:val="24"/>
          <w:szCs w:val="24"/>
        </w:rPr>
        <w:tab/>
      </w:r>
      <w:r w:rsidRPr="00E50C9D">
        <w:rPr>
          <w:rFonts w:ascii="Times New Roman" w:hAnsi="Times New Roman"/>
          <w:sz w:val="24"/>
          <w:szCs w:val="24"/>
        </w:rPr>
        <w:tab/>
      </w:r>
      <w:r w:rsidRPr="00E50C9D">
        <w:rPr>
          <w:rFonts w:ascii="Times New Roman" w:hAnsi="Times New Roman"/>
          <w:sz w:val="24"/>
          <w:szCs w:val="24"/>
        </w:rPr>
        <w:tab/>
      </w:r>
      <w:r w:rsidRPr="00E50C9D">
        <w:rPr>
          <w:rFonts w:ascii="Times New Roman" w:hAnsi="Times New Roman"/>
          <w:sz w:val="24"/>
          <w:szCs w:val="24"/>
        </w:rPr>
        <w:tab/>
      </w:r>
      <w:r w:rsidRPr="00E50C9D">
        <w:rPr>
          <w:rFonts w:ascii="Times New Roman" w:hAnsi="Times New Roman"/>
          <w:sz w:val="24"/>
          <w:szCs w:val="24"/>
        </w:rPr>
        <w:tab/>
        <w:t xml:space="preserve">                    </w:t>
      </w:r>
    </w:p>
    <w:p w:rsidR="00080303" w:rsidRPr="00895EB8" w:rsidRDefault="004330EC" w:rsidP="004330EC">
      <w:pPr>
        <w:spacing w:after="0" w:line="240" w:lineRule="auto"/>
        <w:rPr>
          <w:rFonts w:ascii="Times New Roman" w:hAnsi="Times New Roman"/>
          <w:b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  <w:lang w:val="sr-Cyrl-BA"/>
        </w:rPr>
        <w:t>1.</w:t>
      </w:r>
      <w:r w:rsidR="00B73677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4C418F">
        <w:rPr>
          <w:rFonts w:ascii="Times New Roman" w:hAnsi="Times New Roman"/>
          <w:sz w:val="24"/>
          <w:szCs w:val="24"/>
          <w:lang w:val="sr-Cyrl-BA"/>
        </w:rPr>
        <w:t>Д.</w:t>
      </w:r>
      <w:bookmarkStart w:id="1" w:name="_GoBack"/>
      <w:bookmarkEnd w:id="1"/>
      <w:r w:rsidR="004C418F">
        <w:rPr>
          <w:rFonts w:ascii="Times New Roman" w:hAnsi="Times New Roman"/>
          <w:sz w:val="24"/>
          <w:szCs w:val="24"/>
          <w:lang w:val="sr-Cyrl-BA"/>
        </w:rPr>
        <w:t xml:space="preserve"> М., </w:t>
      </w:r>
    </w:p>
    <w:p w:rsidR="00080303" w:rsidRPr="00E50C9D" w:rsidRDefault="00701659" w:rsidP="000803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80303" w:rsidRPr="00E50C9D">
        <w:rPr>
          <w:rFonts w:ascii="Times New Roman" w:hAnsi="Times New Roman"/>
          <w:sz w:val="24"/>
          <w:szCs w:val="24"/>
        </w:rPr>
        <w:t>.У спис</w:t>
      </w:r>
      <w:r w:rsidR="00E50C9D" w:rsidRPr="00E50C9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80303" w:rsidRPr="00E50C9D">
        <w:rPr>
          <w:rFonts w:ascii="Times New Roman" w:hAnsi="Times New Roman"/>
          <w:sz w:val="24"/>
          <w:szCs w:val="24"/>
        </w:rPr>
        <w:t>предмета</w:t>
      </w:r>
      <w:r w:rsidR="00080303" w:rsidRPr="00E50C9D">
        <w:rPr>
          <w:rFonts w:ascii="Times New Roman" w:hAnsi="Times New Roman"/>
          <w:sz w:val="24"/>
          <w:szCs w:val="24"/>
        </w:rPr>
        <w:tab/>
      </w:r>
      <w:r w:rsidR="00080303" w:rsidRPr="00E50C9D">
        <w:rPr>
          <w:rFonts w:ascii="Times New Roman" w:hAnsi="Times New Roman"/>
          <w:sz w:val="24"/>
          <w:szCs w:val="24"/>
        </w:rPr>
        <w:tab/>
      </w:r>
      <w:r w:rsidR="00080303" w:rsidRPr="00E50C9D">
        <w:rPr>
          <w:rFonts w:ascii="Times New Roman" w:hAnsi="Times New Roman"/>
          <w:sz w:val="24"/>
          <w:szCs w:val="24"/>
        </w:rPr>
        <w:tab/>
      </w:r>
      <w:r w:rsidR="00080303" w:rsidRPr="00E50C9D">
        <w:rPr>
          <w:rFonts w:ascii="Times New Roman" w:hAnsi="Times New Roman"/>
          <w:sz w:val="24"/>
          <w:szCs w:val="24"/>
        </w:rPr>
        <w:tab/>
      </w:r>
      <w:r w:rsidR="00080303" w:rsidRPr="00E50C9D">
        <w:rPr>
          <w:rFonts w:ascii="Times New Roman" w:hAnsi="Times New Roman"/>
          <w:sz w:val="24"/>
          <w:szCs w:val="24"/>
        </w:rPr>
        <w:tab/>
      </w:r>
      <w:r w:rsidR="001D39C4" w:rsidRPr="00E50C9D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946D46" w:rsidRPr="00E50C9D" w:rsidRDefault="00080303" w:rsidP="00B731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0C9D">
        <w:rPr>
          <w:rFonts w:ascii="Times New Roman" w:hAnsi="Times New Roman"/>
          <w:sz w:val="24"/>
          <w:szCs w:val="24"/>
        </w:rPr>
        <w:t>3.а/а</w:t>
      </w:r>
    </w:p>
    <w:p w:rsidR="00F20173" w:rsidRPr="00E50C9D" w:rsidRDefault="00F20173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A94" w:rsidRPr="00E50C9D" w:rsidRDefault="00613A94">
      <w:pPr>
        <w:rPr>
          <w:rFonts w:ascii="Times New Roman" w:hAnsi="Times New Roman"/>
          <w:sz w:val="24"/>
          <w:szCs w:val="24"/>
        </w:rPr>
      </w:pPr>
    </w:p>
    <w:sectPr w:rsidR="00613A94" w:rsidRPr="00E50C9D" w:rsidSect="00613A9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A1F" w:rsidRDefault="00185A1F" w:rsidP="00AF6915">
      <w:pPr>
        <w:spacing w:after="0" w:line="240" w:lineRule="auto"/>
      </w:pPr>
      <w:r>
        <w:separator/>
      </w:r>
    </w:p>
  </w:endnote>
  <w:endnote w:type="continuationSeparator" w:id="0">
    <w:p w:rsidR="00185A1F" w:rsidRDefault="00185A1F" w:rsidP="00AF6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4463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502F" w:rsidRDefault="009D50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1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6915" w:rsidRDefault="00AF69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A1F" w:rsidRDefault="00185A1F" w:rsidP="00AF6915">
      <w:pPr>
        <w:spacing w:after="0" w:line="240" w:lineRule="auto"/>
      </w:pPr>
      <w:r>
        <w:separator/>
      </w:r>
    </w:p>
  </w:footnote>
  <w:footnote w:type="continuationSeparator" w:id="0">
    <w:p w:rsidR="00185A1F" w:rsidRDefault="00185A1F" w:rsidP="00AF6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D3813"/>
    <w:multiLevelType w:val="hybridMultilevel"/>
    <w:tmpl w:val="270E98FC"/>
    <w:lvl w:ilvl="0" w:tplc="599C1A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2320B"/>
    <w:multiLevelType w:val="hybridMultilevel"/>
    <w:tmpl w:val="EB780B14"/>
    <w:lvl w:ilvl="0" w:tplc="E17CF5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A004D"/>
    <w:multiLevelType w:val="hybridMultilevel"/>
    <w:tmpl w:val="BDA6FE28"/>
    <w:lvl w:ilvl="0" w:tplc="29B8BA9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B705584"/>
    <w:multiLevelType w:val="hybridMultilevel"/>
    <w:tmpl w:val="3426E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173"/>
    <w:rsid w:val="00003BA2"/>
    <w:rsid w:val="000232ED"/>
    <w:rsid w:val="00036A9F"/>
    <w:rsid w:val="00041F91"/>
    <w:rsid w:val="0005187D"/>
    <w:rsid w:val="00062819"/>
    <w:rsid w:val="00062F7A"/>
    <w:rsid w:val="00070B77"/>
    <w:rsid w:val="00071728"/>
    <w:rsid w:val="00075C9E"/>
    <w:rsid w:val="00077538"/>
    <w:rsid w:val="00080303"/>
    <w:rsid w:val="000861F5"/>
    <w:rsid w:val="00093DA0"/>
    <w:rsid w:val="000A574B"/>
    <w:rsid w:val="000A71E0"/>
    <w:rsid w:val="000B027A"/>
    <w:rsid w:val="000B3425"/>
    <w:rsid w:val="000B7399"/>
    <w:rsid w:val="000C49E3"/>
    <w:rsid w:val="000D0B9A"/>
    <w:rsid w:val="000D2DA7"/>
    <w:rsid w:val="000D7CD9"/>
    <w:rsid w:val="00113B86"/>
    <w:rsid w:val="0013605B"/>
    <w:rsid w:val="00137BFD"/>
    <w:rsid w:val="00140B46"/>
    <w:rsid w:val="0014726D"/>
    <w:rsid w:val="00152C92"/>
    <w:rsid w:val="001574B3"/>
    <w:rsid w:val="00175F33"/>
    <w:rsid w:val="00185A1F"/>
    <w:rsid w:val="001941FB"/>
    <w:rsid w:val="0019487D"/>
    <w:rsid w:val="001A7086"/>
    <w:rsid w:val="001A7D30"/>
    <w:rsid w:val="001C025F"/>
    <w:rsid w:val="001D39C4"/>
    <w:rsid w:val="001D49B4"/>
    <w:rsid w:val="001E3BF2"/>
    <w:rsid w:val="001E4F8C"/>
    <w:rsid w:val="001F0A92"/>
    <w:rsid w:val="001F2E30"/>
    <w:rsid w:val="0021031D"/>
    <w:rsid w:val="002134A0"/>
    <w:rsid w:val="002241FD"/>
    <w:rsid w:val="002503F9"/>
    <w:rsid w:val="00255A40"/>
    <w:rsid w:val="0025639E"/>
    <w:rsid w:val="00281831"/>
    <w:rsid w:val="00282BB1"/>
    <w:rsid w:val="002847D8"/>
    <w:rsid w:val="00291DA8"/>
    <w:rsid w:val="002974F3"/>
    <w:rsid w:val="002B3FB0"/>
    <w:rsid w:val="002D1CA0"/>
    <w:rsid w:val="002E76DE"/>
    <w:rsid w:val="003340E8"/>
    <w:rsid w:val="0033598D"/>
    <w:rsid w:val="00341803"/>
    <w:rsid w:val="00351F75"/>
    <w:rsid w:val="00364B3B"/>
    <w:rsid w:val="00371C9F"/>
    <w:rsid w:val="003A2E36"/>
    <w:rsid w:val="003B0DF8"/>
    <w:rsid w:val="003E6C89"/>
    <w:rsid w:val="003F054D"/>
    <w:rsid w:val="003F16F2"/>
    <w:rsid w:val="00410921"/>
    <w:rsid w:val="00412DC0"/>
    <w:rsid w:val="00425A97"/>
    <w:rsid w:val="004330EC"/>
    <w:rsid w:val="00447E40"/>
    <w:rsid w:val="00452B36"/>
    <w:rsid w:val="004B16DB"/>
    <w:rsid w:val="004C2028"/>
    <w:rsid w:val="004C301E"/>
    <w:rsid w:val="004C418F"/>
    <w:rsid w:val="004D04A3"/>
    <w:rsid w:val="004F0DE3"/>
    <w:rsid w:val="004F38DE"/>
    <w:rsid w:val="00502B5F"/>
    <w:rsid w:val="005033E8"/>
    <w:rsid w:val="00511986"/>
    <w:rsid w:val="00526239"/>
    <w:rsid w:val="005455BE"/>
    <w:rsid w:val="00550FC8"/>
    <w:rsid w:val="0055412C"/>
    <w:rsid w:val="005845C2"/>
    <w:rsid w:val="00587133"/>
    <w:rsid w:val="00591228"/>
    <w:rsid w:val="005A01F3"/>
    <w:rsid w:val="005B7C81"/>
    <w:rsid w:val="005C3060"/>
    <w:rsid w:val="005D3934"/>
    <w:rsid w:val="005D40CF"/>
    <w:rsid w:val="005D76B2"/>
    <w:rsid w:val="005E5948"/>
    <w:rsid w:val="00606CC1"/>
    <w:rsid w:val="00613A94"/>
    <w:rsid w:val="0064499F"/>
    <w:rsid w:val="00654D9A"/>
    <w:rsid w:val="00671583"/>
    <w:rsid w:val="00675F72"/>
    <w:rsid w:val="006823D2"/>
    <w:rsid w:val="006913EF"/>
    <w:rsid w:val="00695B84"/>
    <w:rsid w:val="006B5C36"/>
    <w:rsid w:val="006C74C3"/>
    <w:rsid w:val="006E17CC"/>
    <w:rsid w:val="006E3C5E"/>
    <w:rsid w:val="006E3F33"/>
    <w:rsid w:val="006E7AD6"/>
    <w:rsid w:val="00701659"/>
    <w:rsid w:val="007268FC"/>
    <w:rsid w:val="00727B16"/>
    <w:rsid w:val="007336A0"/>
    <w:rsid w:val="00750703"/>
    <w:rsid w:val="0079066A"/>
    <w:rsid w:val="0079308E"/>
    <w:rsid w:val="007C2E90"/>
    <w:rsid w:val="007F28EA"/>
    <w:rsid w:val="0081533E"/>
    <w:rsid w:val="00817669"/>
    <w:rsid w:val="00822437"/>
    <w:rsid w:val="008511B8"/>
    <w:rsid w:val="008511C1"/>
    <w:rsid w:val="008512CA"/>
    <w:rsid w:val="00855EF5"/>
    <w:rsid w:val="00886575"/>
    <w:rsid w:val="008877C3"/>
    <w:rsid w:val="00895EB8"/>
    <w:rsid w:val="008A3A49"/>
    <w:rsid w:val="008B4BD8"/>
    <w:rsid w:val="008B60E7"/>
    <w:rsid w:val="008D32A8"/>
    <w:rsid w:val="008D5AF2"/>
    <w:rsid w:val="008F6F28"/>
    <w:rsid w:val="0090723D"/>
    <w:rsid w:val="009279DC"/>
    <w:rsid w:val="009300F5"/>
    <w:rsid w:val="00930922"/>
    <w:rsid w:val="00934C56"/>
    <w:rsid w:val="00946D46"/>
    <w:rsid w:val="00956EC2"/>
    <w:rsid w:val="009577C7"/>
    <w:rsid w:val="009600C2"/>
    <w:rsid w:val="009667A3"/>
    <w:rsid w:val="0097159D"/>
    <w:rsid w:val="00972B78"/>
    <w:rsid w:val="009B1A03"/>
    <w:rsid w:val="009B1F80"/>
    <w:rsid w:val="009C2AF4"/>
    <w:rsid w:val="009D502F"/>
    <w:rsid w:val="009E65C8"/>
    <w:rsid w:val="00A102BD"/>
    <w:rsid w:val="00A16A57"/>
    <w:rsid w:val="00A26891"/>
    <w:rsid w:val="00A318B0"/>
    <w:rsid w:val="00A42FCC"/>
    <w:rsid w:val="00A44518"/>
    <w:rsid w:val="00A44E75"/>
    <w:rsid w:val="00A524E4"/>
    <w:rsid w:val="00A57E6F"/>
    <w:rsid w:val="00A672C6"/>
    <w:rsid w:val="00A710B4"/>
    <w:rsid w:val="00A73EF5"/>
    <w:rsid w:val="00A7458C"/>
    <w:rsid w:val="00A75AF1"/>
    <w:rsid w:val="00A77CC6"/>
    <w:rsid w:val="00A77E4A"/>
    <w:rsid w:val="00A80659"/>
    <w:rsid w:val="00A9486E"/>
    <w:rsid w:val="00AA48ED"/>
    <w:rsid w:val="00AA4D8A"/>
    <w:rsid w:val="00AB00D0"/>
    <w:rsid w:val="00AD03A4"/>
    <w:rsid w:val="00AE41F7"/>
    <w:rsid w:val="00AE6429"/>
    <w:rsid w:val="00AF16C8"/>
    <w:rsid w:val="00AF6915"/>
    <w:rsid w:val="00B02C2E"/>
    <w:rsid w:val="00B068E8"/>
    <w:rsid w:val="00B07DF5"/>
    <w:rsid w:val="00B13334"/>
    <w:rsid w:val="00B23657"/>
    <w:rsid w:val="00B42AEC"/>
    <w:rsid w:val="00B4521B"/>
    <w:rsid w:val="00B457EB"/>
    <w:rsid w:val="00B73144"/>
    <w:rsid w:val="00B73677"/>
    <w:rsid w:val="00B9510A"/>
    <w:rsid w:val="00B972F6"/>
    <w:rsid w:val="00BA3971"/>
    <w:rsid w:val="00BB00A7"/>
    <w:rsid w:val="00BB1F6F"/>
    <w:rsid w:val="00BC2930"/>
    <w:rsid w:val="00BC62C3"/>
    <w:rsid w:val="00BD3C27"/>
    <w:rsid w:val="00C116A8"/>
    <w:rsid w:val="00C32E80"/>
    <w:rsid w:val="00C367C4"/>
    <w:rsid w:val="00C50258"/>
    <w:rsid w:val="00C50C2D"/>
    <w:rsid w:val="00C54E3F"/>
    <w:rsid w:val="00C63439"/>
    <w:rsid w:val="00C67103"/>
    <w:rsid w:val="00C82B03"/>
    <w:rsid w:val="00CB13FB"/>
    <w:rsid w:val="00CB50A8"/>
    <w:rsid w:val="00CB6649"/>
    <w:rsid w:val="00CE0678"/>
    <w:rsid w:val="00CF146F"/>
    <w:rsid w:val="00D22048"/>
    <w:rsid w:val="00D310F1"/>
    <w:rsid w:val="00D32528"/>
    <w:rsid w:val="00D33FB9"/>
    <w:rsid w:val="00D354AB"/>
    <w:rsid w:val="00D3738F"/>
    <w:rsid w:val="00D4428A"/>
    <w:rsid w:val="00D616DE"/>
    <w:rsid w:val="00D73C79"/>
    <w:rsid w:val="00D75A1F"/>
    <w:rsid w:val="00D76849"/>
    <w:rsid w:val="00D9340D"/>
    <w:rsid w:val="00DB19A3"/>
    <w:rsid w:val="00DB5E8C"/>
    <w:rsid w:val="00DE7404"/>
    <w:rsid w:val="00DF12A8"/>
    <w:rsid w:val="00E13606"/>
    <w:rsid w:val="00E27709"/>
    <w:rsid w:val="00E33206"/>
    <w:rsid w:val="00E507E9"/>
    <w:rsid w:val="00E50C9D"/>
    <w:rsid w:val="00E61399"/>
    <w:rsid w:val="00E62F18"/>
    <w:rsid w:val="00E676EC"/>
    <w:rsid w:val="00E842C8"/>
    <w:rsid w:val="00E8680B"/>
    <w:rsid w:val="00E92478"/>
    <w:rsid w:val="00EA766A"/>
    <w:rsid w:val="00ED1823"/>
    <w:rsid w:val="00ED47F3"/>
    <w:rsid w:val="00ED6FAC"/>
    <w:rsid w:val="00EE36F0"/>
    <w:rsid w:val="00EE4A5B"/>
    <w:rsid w:val="00F11E9F"/>
    <w:rsid w:val="00F20173"/>
    <w:rsid w:val="00F2511A"/>
    <w:rsid w:val="00F373F3"/>
    <w:rsid w:val="00F43CF6"/>
    <w:rsid w:val="00F55BFF"/>
    <w:rsid w:val="00F560F4"/>
    <w:rsid w:val="00F636D5"/>
    <w:rsid w:val="00F63A5E"/>
    <w:rsid w:val="00F65442"/>
    <w:rsid w:val="00FA2C7B"/>
    <w:rsid w:val="00FC6A72"/>
    <w:rsid w:val="00FE5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F4568-94A5-4163-BAC8-B4EE56415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17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5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F7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50FC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50F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69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91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F69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91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9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Windows User</cp:lastModifiedBy>
  <cp:revision>234</cp:revision>
  <cp:lastPrinted>2024-10-29T13:06:00Z</cp:lastPrinted>
  <dcterms:created xsi:type="dcterms:W3CDTF">2013-09-15T14:49:00Z</dcterms:created>
  <dcterms:modified xsi:type="dcterms:W3CDTF">2024-11-19T09:59:00Z</dcterms:modified>
</cp:coreProperties>
</file>